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564"/>
        <w:gridCol w:w="3629"/>
        <w:gridCol w:w="3470"/>
        <w:gridCol w:w="3794"/>
      </w:tblGrid>
      <w:tr w:rsidR="00E433AB" w:rsidRPr="00E77502" w:rsidTr="007807AF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E433AB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CLASSE SECONDA</w:t>
            </w:r>
          </w:p>
          <w:p w:rsidR="00E433AB" w:rsidRPr="00C93F6D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E433AB" w:rsidRPr="00E77502" w:rsidTr="007807AF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E433AB" w:rsidRPr="00172070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E433AB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NELLA MADRE LINGUA</w:t>
            </w:r>
          </w:p>
          <w:p w:rsidR="00E433AB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E433AB" w:rsidRDefault="00E433AB" w:rsidP="007807AF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E433AB" w:rsidRPr="00E77502" w:rsidTr="007807AF">
        <w:trPr>
          <w:trHeight w:val="384"/>
        </w:trPr>
        <w:tc>
          <w:tcPr>
            <w:tcW w:w="1233" w:type="pct"/>
            <w:shd w:val="clear" w:color="auto" w:fill="92CDDC"/>
            <w:vAlign w:val="center"/>
          </w:tcPr>
          <w:p w:rsidR="00E433AB" w:rsidRPr="00172070" w:rsidRDefault="00E433AB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/DI BASE</w:t>
            </w:r>
          </w:p>
        </w:tc>
        <w:tc>
          <w:tcPr>
            <w:tcW w:w="1255" w:type="pct"/>
            <w:shd w:val="clear" w:color="auto" w:fill="92CDDC"/>
            <w:vAlign w:val="center"/>
          </w:tcPr>
          <w:p w:rsidR="00E433AB" w:rsidRPr="00172070" w:rsidRDefault="00E433AB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ABILITA’: SCRITTURA</w:t>
            </w:r>
          </w:p>
        </w:tc>
        <w:tc>
          <w:tcPr>
            <w:tcW w:w="1200" w:type="pct"/>
            <w:shd w:val="clear" w:color="auto" w:fill="92CDDC"/>
            <w:vAlign w:val="center"/>
          </w:tcPr>
          <w:p w:rsidR="00E433AB" w:rsidRPr="00172070" w:rsidRDefault="00E433AB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CONOSCENZE</w:t>
            </w:r>
          </w:p>
        </w:tc>
        <w:tc>
          <w:tcPr>
            <w:tcW w:w="1312" w:type="pct"/>
            <w:shd w:val="clear" w:color="auto" w:fill="92CDDC"/>
            <w:vAlign w:val="center"/>
          </w:tcPr>
          <w:p w:rsidR="00E433AB" w:rsidRPr="00172070" w:rsidRDefault="00E433AB" w:rsidP="007807AF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METODOLOGIA</w:t>
            </w:r>
          </w:p>
        </w:tc>
      </w:tr>
      <w:tr w:rsidR="00E433AB" w:rsidRPr="004313AB" w:rsidTr="007807AF">
        <w:trPr>
          <w:trHeight w:val="3205"/>
        </w:trPr>
        <w:tc>
          <w:tcPr>
            <w:tcW w:w="1233" w:type="pct"/>
            <w:shd w:val="clear" w:color="auto" w:fill="auto"/>
          </w:tcPr>
          <w:p w:rsidR="00E433AB" w:rsidRPr="00D44636" w:rsidRDefault="00E433AB" w:rsidP="007807AF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</w:p>
          <w:p w:rsidR="00E433AB" w:rsidRPr="00F42CF9" w:rsidRDefault="00E433AB" w:rsidP="007807AF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E433AB" w:rsidRPr="0044567D" w:rsidRDefault="00E433AB" w:rsidP="007807AF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</w:pPr>
            <w:r w:rsidRPr="0044567D"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  <w:t>Produrre testi di vario tipo in relazione ai differenti scopi comunicativi</w:t>
            </w:r>
          </w:p>
          <w:p w:rsidR="00E433AB" w:rsidRPr="00D300AF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E433AB" w:rsidRPr="00D300AF" w:rsidRDefault="00E433AB" w:rsidP="007807AF">
            <w:pPr>
              <w:pStyle w:val="Indicazioninormale"/>
              <w:spacing w:after="0"/>
              <w:ind w:left="33" w:firstLine="0"/>
              <w:rPr>
                <w:rFonts w:ascii="Arial Narrow" w:hAnsi="Arial Narrow" w:cs="AGaramond-Regular"/>
                <w:color w:val="231F20"/>
                <w:sz w:val="16"/>
                <w:szCs w:val="16"/>
              </w:rPr>
            </w:pPr>
          </w:p>
        </w:tc>
        <w:tc>
          <w:tcPr>
            <w:tcW w:w="1255" w:type="pct"/>
            <w:shd w:val="clear" w:color="auto" w:fill="auto"/>
          </w:tcPr>
          <w:p w:rsidR="00E433AB" w:rsidRPr="008507B5" w:rsidRDefault="00E433AB" w:rsidP="007807AF">
            <w:pPr>
              <w:pStyle w:val="Indicazioninormale"/>
              <w:spacing w:after="0"/>
              <w:ind w:left="317" w:hanging="284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  <w:p w:rsidR="00E433AB" w:rsidRPr="008507B5" w:rsidRDefault="00E433AB" w:rsidP="007807AF">
            <w:pPr>
              <w:pStyle w:val="Indicazioninormale"/>
              <w:spacing w:after="0"/>
              <w:ind w:left="317" w:hanging="284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  <w:p w:rsidR="00E433AB" w:rsidRPr="008507B5" w:rsidRDefault="00E433AB" w:rsidP="00E433AB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>Orientarsi nello spazio e coordinare il gesto grafico per  l’ordine della scrittura.</w:t>
            </w:r>
          </w:p>
          <w:p w:rsidR="00E433AB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35EBC" w:rsidRPr="00F35EBC" w:rsidRDefault="00F35EBC" w:rsidP="00F35EBC">
            <w:pPr>
              <w:rPr>
                <w:lang w:eastAsia="it-IT"/>
              </w:rPr>
            </w:pPr>
          </w:p>
          <w:p w:rsidR="00E433AB" w:rsidRDefault="00E433AB" w:rsidP="00E433AB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Scrivere sotto dettatura.</w:t>
            </w:r>
          </w:p>
          <w:p w:rsidR="00F35EBC" w:rsidRPr="00F35EBC" w:rsidRDefault="00F35EBC" w:rsidP="00F35EBC">
            <w:pPr>
              <w:spacing w:after="0"/>
              <w:rPr>
                <w:lang w:eastAsia="it-IT"/>
              </w:rPr>
            </w:pPr>
          </w:p>
          <w:p w:rsidR="00E433AB" w:rsidRPr="00E433AB" w:rsidRDefault="00E433AB" w:rsidP="00E433AB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C</w:t>
            </w:r>
            <w:r w:rsidRPr="00E433AB">
              <w:rPr>
                <w:rFonts w:ascii="Arial Narrow" w:hAnsi="Arial Narrow" w:cs="Times New Roman"/>
                <w:sz w:val="22"/>
                <w:szCs w:val="22"/>
              </w:rPr>
              <w:t xml:space="preserve">omunicare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scrivendo </w:t>
            </w:r>
            <w:r w:rsidRPr="00E433AB">
              <w:rPr>
                <w:rFonts w:ascii="Arial Narrow" w:hAnsi="Arial Narrow" w:cs="Times New Roman"/>
                <w:sz w:val="22"/>
                <w:szCs w:val="22"/>
              </w:rPr>
              <w:t xml:space="preserve">frasi semplici e compiute, strutturate in brevi testi che rispettino le convenzioni ortografiche e di interpunzione fino ad ora apprese. </w:t>
            </w:r>
          </w:p>
          <w:p w:rsidR="00E433AB" w:rsidRPr="008507B5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433AB" w:rsidRPr="00E433AB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433AB" w:rsidRPr="00E433AB" w:rsidRDefault="00E433AB" w:rsidP="00E433AB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="Arial Narrow" w:hAnsi="Arial Narrow" w:cs="Times New Roman"/>
                <w:sz w:val="22"/>
                <w:szCs w:val="22"/>
              </w:rPr>
            </w:pPr>
            <w:r w:rsidRPr="00E433AB">
              <w:rPr>
                <w:rFonts w:ascii="Arial Narrow" w:hAnsi="Arial Narrow" w:cs="Times New Roman"/>
                <w:sz w:val="22"/>
                <w:szCs w:val="22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 </w:t>
            </w:r>
          </w:p>
          <w:p w:rsidR="00E433AB" w:rsidRPr="00E433AB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E433AB" w:rsidRPr="008507B5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433AB" w:rsidRPr="008507B5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433AB" w:rsidRPr="008507B5" w:rsidRDefault="00E433AB" w:rsidP="007807AF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433AB" w:rsidRPr="008507B5" w:rsidRDefault="00E433AB" w:rsidP="00E433AB">
            <w:pPr>
              <w:pStyle w:val="Indicazioninormale"/>
              <w:spacing w:after="0"/>
              <w:ind w:firstLine="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200" w:type="pct"/>
            <w:shd w:val="clear" w:color="auto" w:fill="auto"/>
          </w:tcPr>
          <w:p w:rsidR="00E433AB" w:rsidRPr="008507B5" w:rsidRDefault="00E433AB" w:rsidP="007807AF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Riferimenti topologici: da sopra a sotto; da sinistra a destra; obliquo a sinistra obliquo a destra.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Linee dritte e curve, orizzontali, verticali e oblique.</w:t>
            </w:r>
          </w:p>
          <w:p w:rsidR="00F35EBC" w:rsidRDefault="00F35EBC" w:rsidP="00F35EBC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lettere dell’alfabeto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Corrispondenza tra fonema e grafema.</w:t>
            </w:r>
          </w:p>
          <w:p w:rsidR="00135C20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sillabe semplici, inverse, complesse.</w:t>
            </w:r>
          </w:p>
          <w:p w:rsidR="00135C20" w:rsidRDefault="00135C20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Digrammi/trigrammi</w:t>
            </w:r>
          </w:p>
          <w:p w:rsidR="00E433AB" w:rsidRPr="008507B5" w:rsidRDefault="00135C20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CQ  QU/CU</w:t>
            </w:r>
            <w:r w:rsidR="00E433AB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 xml:space="preserve"> 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doppie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L’accento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L’apostrofo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L’uso dell’H</w:t>
            </w:r>
          </w:p>
          <w:p w:rsidR="00E433AB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</w:t>
            </w: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egni d’interpunzione: punto, virgola, pu</w:t>
            </w: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nto interrogativo e esclamativo, due punti.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Virgolette per discorso diretto.</w:t>
            </w:r>
          </w:p>
          <w:p w:rsidR="00E433AB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Unità fonica della sillaba e la divisione in sillabe.</w:t>
            </w:r>
          </w:p>
          <w:p w:rsidR="00E433AB" w:rsidRPr="00B86CE5" w:rsidRDefault="00E433AB" w:rsidP="007807AF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Struttura logica della frase: chi/soggetto; che cosa fa/predicato verbale; chi è o com’è/predicato nominale; semplici espansioni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Coordinate temporali della successione e della contemporaneità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Nessi logici</w:t>
            </w:r>
            <w:r w:rsidR="00135C20">
              <w:rPr>
                <w:rFonts w:ascii="Arial Narrow" w:hAnsi="Arial Narrow" w:cs="AGaramond-Regular"/>
                <w:color w:val="231F20"/>
                <w:sz w:val="20"/>
                <w:szCs w:val="20"/>
              </w:rPr>
              <w:t xml:space="preserve"> .</w:t>
            </w:r>
          </w:p>
        </w:tc>
        <w:tc>
          <w:tcPr>
            <w:tcW w:w="1312" w:type="pct"/>
            <w:shd w:val="clear" w:color="auto" w:fill="auto"/>
          </w:tcPr>
          <w:p w:rsidR="00E433AB" w:rsidRPr="008507B5" w:rsidRDefault="00E433AB" w:rsidP="007807AF">
            <w:pPr>
              <w:spacing w:before="240"/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pratiche sotto forma di gioco di orientamento spaziale, in aula, giardino, palestra, aula di pittura.</w:t>
            </w:r>
          </w:p>
          <w:p w:rsidR="00E433AB" w:rsidRPr="008507B5" w:rsidRDefault="00E433AB" w:rsidP="007807AF">
            <w:p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Pittura verticale e orizzontale.</w:t>
            </w:r>
          </w:p>
          <w:p w:rsidR="00E433AB" w:rsidRPr="008507B5" w:rsidRDefault="00E433AB" w:rsidP="007807AF">
            <w:p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Laboratori di stimolo per la motricità fine e la coordinazione oculo manuale: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Manipolare plas</w:t>
            </w:r>
            <w:r>
              <w:rPr>
                <w:rFonts w:ascii="Arial Narrow" w:hAnsi="Arial Narrow"/>
                <w:sz w:val="20"/>
                <w:szCs w:val="20"/>
              </w:rPr>
              <w:t>tilina.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 xml:space="preserve">Esercizi di coordinazione delle dita 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per la corretta impugnatura dello strumento grafico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 xml:space="preserve">Corretta postura dello scrivente 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Distinzione tra il nome e il suono di ciascuna lettera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ludici per la discriminazione dei suoni: segmentazione e fusione.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ritmiche vocali e corporee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temporale attraverso immagini</w:t>
            </w:r>
          </w:p>
          <w:p w:rsidR="00E433AB" w:rsidRPr="008507B5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logica di frasi scomposte</w:t>
            </w:r>
          </w:p>
          <w:p w:rsidR="00E433AB" w:rsidRDefault="00E433AB" w:rsidP="00E433AB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Giochi con le parole: rebus, parole incrociate, domino di sillabe, catene di parole, classificazioni di parole con la stessa sillaba o fonema</w:t>
            </w:r>
          </w:p>
          <w:p w:rsidR="00135C20" w:rsidRDefault="00135C20" w:rsidP="00135C20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</w:p>
          <w:p w:rsidR="00135C20" w:rsidRDefault="00135C20" w:rsidP="00135C20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Realizzazione di biglietti di invito a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rappresentazioni/feste scolastiche</w:t>
            </w:r>
          </w:p>
          <w:p w:rsidR="008F022C" w:rsidRDefault="008F022C" w:rsidP="00135C20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Compiti di realtà</w:t>
            </w:r>
            <w:r w:rsidR="00A74F12">
              <w:rPr>
                <w:rFonts w:ascii="Arial Narrow" w:hAnsi="Arial Narrow"/>
                <w:sz w:val="20"/>
                <w:szCs w:val="20"/>
              </w:rPr>
              <w:t>: per dare uno scopo a ciò che si intende comunicare</w:t>
            </w:r>
          </w:p>
          <w:p w:rsidR="005F16BE" w:rsidRDefault="005F16BE" w:rsidP="00135C20">
            <w:pPr>
              <w:ind w:left="33"/>
              <w:rPr>
                <w:rFonts w:ascii="Arial Narrow" w:hAnsi="Arial Narrow"/>
                <w:sz w:val="20"/>
                <w:szCs w:val="20"/>
              </w:rPr>
            </w:pPr>
          </w:p>
          <w:p w:rsidR="005F16BE" w:rsidRPr="00F42CF9" w:rsidRDefault="005F16BE" w:rsidP="005F16BE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 xml:space="preserve">Data una sequenza di immagini, scrivere un testo didascalia </w:t>
            </w:r>
          </w:p>
          <w:p w:rsidR="005F16BE" w:rsidRPr="00F42CF9" w:rsidRDefault="005F16BE" w:rsidP="005F16BE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Scrivere semplici testi narrativi relativi a vissuti in modo corretto, chiaro e     coerente</w:t>
            </w:r>
          </w:p>
          <w:p w:rsidR="005F16BE" w:rsidRPr="00F42CF9" w:rsidRDefault="005F16BE" w:rsidP="005F16BE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Scrivere semplici testi descrittivi riferiti a esperienze personali e vissuti (descrizione dell’aula, del proprio animale, di una persona conosciuta )</w:t>
            </w:r>
          </w:p>
          <w:p w:rsidR="005F16BE" w:rsidRPr="00F42CF9" w:rsidRDefault="005F16BE" w:rsidP="005F16B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 xml:space="preserve">Scrivere i testi di un fumetto, (date le immagini ) </w:t>
            </w:r>
          </w:p>
          <w:p w:rsidR="005F16BE" w:rsidRPr="00F42CF9" w:rsidRDefault="005F16BE" w:rsidP="005F16BE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 xml:space="preserve">Scrivere racconti di esperienza quotidiana, fatti accaduti fiabe partendo da alcuni elementi dati (chi, dove, quando; accade un fatto; conclusione) </w:t>
            </w:r>
          </w:p>
          <w:p w:rsidR="00135C20" w:rsidRPr="00135C20" w:rsidRDefault="00135C20" w:rsidP="00135C2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433AB" w:rsidRDefault="00E433AB" w:rsidP="00F35EBC"/>
    <w:sectPr w:rsidR="00E433AB" w:rsidSect="00D300A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213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9BE26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6104F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9CB0D3C"/>
    <w:multiLevelType w:val="hybridMultilevel"/>
    <w:tmpl w:val="5ABAE38A"/>
    <w:lvl w:ilvl="0" w:tplc="34F2B74C">
      <w:numFmt w:val="bullet"/>
      <w:lvlText w:val="-"/>
      <w:lvlJc w:val="left"/>
      <w:pPr>
        <w:ind w:left="393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>
    <w:nsid w:val="753D08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D5D327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E433AB"/>
    <w:rsid w:val="00135C20"/>
    <w:rsid w:val="00177B66"/>
    <w:rsid w:val="00425FE2"/>
    <w:rsid w:val="004B5276"/>
    <w:rsid w:val="00564D4E"/>
    <w:rsid w:val="005F16BE"/>
    <w:rsid w:val="0068434B"/>
    <w:rsid w:val="00872868"/>
    <w:rsid w:val="008A1506"/>
    <w:rsid w:val="008F022C"/>
    <w:rsid w:val="00A74F12"/>
    <w:rsid w:val="00AD6A5B"/>
    <w:rsid w:val="00B6483F"/>
    <w:rsid w:val="00CA249F"/>
    <w:rsid w:val="00E433AB"/>
    <w:rsid w:val="00F35EBC"/>
    <w:rsid w:val="00F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3AB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33A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Indicazioninormale">
    <w:name w:val="Indicazioni normale"/>
    <w:basedOn w:val="Normale"/>
    <w:uiPriority w:val="99"/>
    <w:rsid w:val="00E433AB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E433AB"/>
    <w:pPr>
      <w:spacing w:after="120"/>
      <w:ind w:left="283"/>
    </w:pPr>
    <w:rPr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433A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Romanelli</dc:creator>
  <cp:lastModifiedBy>feliciana</cp:lastModifiedBy>
  <cp:revision>2</cp:revision>
  <dcterms:created xsi:type="dcterms:W3CDTF">2016-03-11T09:27:00Z</dcterms:created>
  <dcterms:modified xsi:type="dcterms:W3CDTF">2016-03-11T09:27:00Z</dcterms:modified>
</cp:coreProperties>
</file>